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0E2E59" w14:paraId="65E824AF" w14:textId="77777777">
      <w:pPr>
        <w:pStyle w:val="Normal1"/>
        <w:ind w:left="-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Executive/Director Report</w:t>
      </w:r>
    </w:p>
    <w:p w:rsidR="000E2E59" w14:paraId="15D42D1C" w14:textId="77777777">
      <w:pPr>
        <w:pStyle w:val="Normal1"/>
        <w:ind w:left="-540"/>
      </w:pPr>
    </w:p>
    <w:p w:rsidR="000E2E59" w14:paraId="07D3555B" w14:textId="77777777">
      <w:pPr>
        <w:pStyle w:val="Normal1"/>
        <w:ind w:left="-540"/>
      </w:pPr>
    </w:p>
    <w:tbl>
      <w:tblPr>
        <w:tblStyle w:val="a"/>
        <w:tblW w:w="1044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80"/>
        <w:gridCol w:w="7860"/>
      </w:tblGrid>
      <w:tr w14:paraId="58641248" w14:textId="77777777">
        <w:tblPrEx>
          <w:tblW w:w="10440" w:type="dxa"/>
          <w:tblInd w:w="-44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517E30CA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Exec/Director Name: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7122A014" w14:textId="276705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Ziyang </w:t>
            </w:r>
            <w:r>
              <w:rPr>
                <w:sz w:val="24"/>
                <w:szCs w:val="24"/>
              </w:rPr>
              <w:t>Zeo</w:t>
            </w:r>
            <w:r>
              <w:rPr>
                <w:sz w:val="24"/>
                <w:szCs w:val="24"/>
              </w:rPr>
              <w:t xml:space="preserve"> Li</w:t>
            </w:r>
          </w:p>
        </w:tc>
      </w:tr>
      <w:tr w14:paraId="026EDF27" w14:textId="77777777">
        <w:tblPrEx>
          <w:tblW w:w="10440" w:type="dxa"/>
          <w:tblInd w:w="-440" w:type="dxa"/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121E271B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29CEED35" w14:textId="43F556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Student Affairs</w:t>
            </w:r>
          </w:p>
        </w:tc>
      </w:tr>
      <w:tr w14:paraId="4AA5D9B0" w14:textId="77777777">
        <w:tblPrEx>
          <w:tblW w:w="10440" w:type="dxa"/>
          <w:tblInd w:w="-440" w:type="dxa"/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727386EC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Submitted: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550C0EEF" w14:textId="66E75A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06, 2021</w:t>
            </w:r>
          </w:p>
        </w:tc>
      </w:tr>
    </w:tbl>
    <w:p w:rsidR="000E2E59" w14:paraId="579D203C" w14:textId="77777777">
      <w:pPr>
        <w:pStyle w:val="Normal1"/>
        <w:ind w:left="-540"/>
      </w:pPr>
    </w:p>
    <w:p w:rsidR="000E2E59" w14:paraId="41EA7BD5" w14:textId="77777777">
      <w:pPr>
        <w:pStyle w:val="Normal1"/>
        <w:ind w:left="-540"/>
      </w:pPr>
    </w:p>
    <w:p w:rsidR="000E2E59" w14:paraId="5B9D72A5" w14:textId="77777777">
      <w:pPr>
        <w:pStyle w:val="Normal1"/>
        <w:ind w:left="-540"/>
      </w:pPr>
      <w:r>
        <w:t>Activities since last meeting:</w:t>
      </w:r>
    </w:p>
    <w:p w:rsidR="000E2E59" w14:paraId="4243FCBB" w14:textId="38E2E454">
      <w:pPr>
        <w:pStyle w:val="Normal1"/>
        <w:ind w:left="-540"/>
      </w:pPr>
    </w:p>
    <w:p w:rsidR="00206597" w:rsidRPr="00206597" w:rsidP="00206597" w14:paraId="115A51B7" w14:textId="77777777">
      <w:pPr>
        <w:pStyle w:val="Normal1"/>
        <w:numPr>
          <w:ilvl w:val="0"/>
          <w:numId w:val="2"/>
        </w:numPr>
        <w:ind w:left="284" w:hanging="437"/>
      </w:pPr>
      <w:r>
        <w:t>Meeting with Provost regarding the racism concern on May 10</w:t>
      </w:r>
      <w:r w:rsidRPr="00206597">
        <w:rPr>
          <w:vertAlign w:val="superscript"/>
        </w:rPr>
        <w:t>th</w:t>
      </w:r>
    </w:p>
    <w:p w:rsidR="00206597" w:rsidRPr="00206597" w:rsidP="00206597" w14:paraId="599D3F38" w14:textId="50FD97AC">
      <w:pPr>
        <w:pStyle w:val="Normal1"/>
        <w:numPr>
          <w:ilvl w:val="0"/>
          <w:numId w:val="2"/>
        </w:numPr>
        <w:ind w:left="284" w:hanging="437"/>
      </w:pPr>
      <w:r>
        <w:t xml:space="preserve">Meetings with Food Security Coordinator regarding the </w:t>
      </w:r>
      <w:r w:rsidRPr="00206597">
        <w:rPr>
          <w:rFonts w:eastAsia="Times New Roman"/>
          <w:color w:val="222222"/>
          <w:shd w:val="clear" w:color="auto" w:fill="FFFFFF"/>
          <w:lang w:val="en-CA" w:eastAsia="zh-CN"/>
        </w:rPr>
        <w:t>URSU Community Fridge ($6100) and Sustainable Community Volunteer Scholarship</w:t>
      </w:r>
    </w:p>
    <w:p w:rsidR="00206597" w:rsidRPr="00206597" w:rsidP="00206597" w14:paraId="2F1D7E59" w14:textId="77777777">
      <w:pPr>
        <w:pStyle w:val="Normal1"/>
        <w:numPr>
          <w:ilvl w:val="0"/>
          <w:numId w:val="2"/>
        </w:numPr>
        <w:ind w:left="284" w:hanging="437"/>
      </w:pPr>
      <w:r>
        <w:rPr>
          <w:rFonts w:eastAsia="Times New Roman"/>
          <w:color w:val="222222"/>
          <w:shd w:val="clear" w:color="auto" w:fill="FFFFFF"/>
          <w:lang w:val="en-CA" w:eastAsia="zh-CN"/>
        </w:rPr>
        <w:t xml:space="preserve">Research on </w:t>
      </w:r>
      <w:r w:rsidRPr="00206597">
        <w:rPr>
          <w:rFonts w:eastAsia="Times New Roman"/>
          <w:color w:val="222222"/>
          <w:shd w:val="clear" w:color="auto" w:fill="FFFFFF"/>
          <w:lang w:val="en-CA" w:eastAsia="zh-CN"/>
        </w:rPr>
        <w:t>URSU Community Fridge ($6100) and Sustainable Community Volunteer Scholarship</w:t>
      </w:r>
    </w:p>
    <w:p w:rsidR="00206597" w:rsidP="00206597" w14:paraId="2BB0722F" w14:textId="1DCC94EA">
      <w:pPr>
        <w:pStyle w:val="Normal1"/>
        <w:numPr>
          <w:ilvl w:val="0"/>
          <w:numId w:val="2"/>
        </w:numPr>
        <w:ind w:left="284" w:hanging="437"/>
      </w:pPr>
      <w:r>
        <w:t>Meeting with the operator of the local community fridge</w:t>
      </w:r>
    </w:p>
    <w:p w:rsidR="00206597" w:rsidP="00206597" w14:paraId="4C798DE1" w14:textId="51F93A3C">
      <w:pPr>
        <w:pStyle w:val="Normal1"/>
        <w:numPr>
          <w:ilvl w:val="0"/>
          <w:numId w:val="2"/>
        </w:numPr>
        <w:ind w:left="284" w:hanging="437"/>
      </w:pPr>
      <w:r>
        <w:t>Meeting with Nimbus Learning regarding the Tutoring/Mentoring Platform</w:t>
      </w:r>
    </w:p>
    <w:p w:rsidR="00206597" w:rsidP="00206597" w14:paraId="613BFE77" w14:textId="58F5BDE1">
      <w:pPr>
        <w:pStyle w:val="Normal1"/>
        <w:numPr>
          <w:ilvl w:val="0"/>
          <w:numId w:val="2"/>
        </w:numPr>
        <w:ind w:left="284" w:hanging="437"/>
      </w:pPr>
      <w:r>
        <w:t xml:space="preserve">Research on handbook for student organizations </w:t>
      </w:r>
    </w:p>
    <w:p w:rsidR="00206597" w:rsidP="00206597" w14:paraId="66824DFB" w14:textId="7EE7E552">
      <w:pPr>
        <w:pStyle w:val="Normal1"/>
        <w:numPr>
          <w:ilvl w:val="0"/>
          <w:numId w:val="2"/>
        </w:numPr>
        <w:ind w:left="284" w:hanging="437"/>
      </w:pPr>
      <w:r>
        <w:t xml:space="preserve">Reach out to </w:t>
      </w:r>
      <w:r>
        <w:t>Aysha</w:t>
      </w:r>
      <w:r>
        <w:t xml:space="preserve"> who starts the campaign against the racial discriminations by Allan East</w:t>
      </w:r>
    </w:p>
    <w:p w:rsidR="00206597" w:rsidP="00206597" w14:paraId="21556BEF" w14:textId="59A27212">
      <w:pPr>
        <w:pStyle w:val="Normal1"/>
        <w:numPr>
          <w:ilvl w:val="0"/>
          <w:numId w:val="2"/>
        </w:numPr>
        <w:ind w:left="284" w:hanging="437"/>
      </w:pPr>
      <w:r>
        <w:t xml:space="preserve">Form up a student action team with </w:t>
      </w:r>
      <w:r>
        <w:t>Aysha</w:t>
      </w:r>
      <w:r>
        <w:t xml:space="preserve"> with couple of other student activists, will update to URSU soon. </w:t>
      </w:r>
    </w:p>
    <w:p w:rsidR="00206597" w:rsidRPr="00206597" w:rsidP="00206597" w14:paraId="47FF06CA" w14:textId="5EC4CF00">
      <w:pPr>
        <w:pStyle w:val="Normal1"/>
        <w:numPr>
          <w:ilvl w:val="0"/>
          <w:numId w:val="2"/>
        </w:numPr>
        <w:ind w:left="284" w:hanging="437"/>
      </w:pPr>
      <w:r>
        <w:t xml:space="preserve">Working on the connection meeting with student organizations, have met with MSA already. </w:t>
      </w:r>
    </w:p>
    <w:p w:rsidR="00206597" w:rsidRPr="00206597" w:rsidP="00206597" w14:paraId="340264A0" w14:textId="008F32F2">
      <w:pPr>
        <w:pStyle w:val="Normal1"/>
        <w:ind w:left="284"/>
      </w:pPr>
    </w:p>
    <w:p w:rsidR="000E2E59" w14:paraId="47F1AC70" w14:textId="77777777">
      <w:pPr>
        <w:pStyle w:val="Normal1"/>
        <w:ind w:left="-540"/>
      </w:pPr>
    </w:p>
    <w:p w:rsidR="000E2E59" w14:paraId="1D710DAC" w14:textId="77777777">
      <w:pPr>
        <w:pStyle w:val="Normal1"/>
        <w:ind w:left="-540"/>
      </w:pPr>
    </w:p>
    <w:p w:rsidR="000E2E59" w14:paraId="15262FD1" w14:textId="77777777">
      <w:pPr>
        <w:pStyle w:val="Normal1"/>
        <w:ind w:left="-540"/>
      </w:pPr>
    </w:p>
    <w:p w:rsidR="000E2E59" w14:paraId="75051E78" w14:textId="77777777">
      <w:pPr>
        <w:pStyle w:val="Normal1"/>
        <w:ind w:left="-540"/>
      </w:pPr>
    </w:p>
    <w:p w:rsidR="000E2E59" w14:paraId="606ECE9D" w14:textId="77777777">
      <w:pPr>
        <w:pStyle w:val="Normal1"/>
        <w:ind w:left="-540"/>
      </w:pPr>
    </w:p>
    <w:p w:rsidR="000E2E59" w14:paraId="15F941F7" w14:textId="77777777">
      <w:pPr>
        <w:pStyle w:val="Normal1"/>
        <w:ind w:left="-540"/>
      </w:pPr>
    </w:p>
    <w:p w:rsidR="000E2E59" w14:paraId="16646DE9" w14:textId="77777777">
      <w:pPr>
        <w:pStyle w:val="Normal1"/>
        <w:ind w:left="-540"/>
      </w:pPr>
      <w:r>
        <w:t>Issues of concern/for discussion:</w:t>
      </w:r>
      <w:r>
        <w:br/>
      </w:r>
    </w:p>
    <w:p w:rsidR="000E2E59" w:rsidP="00460876" w14:paraId="25D93A92" w14:textId="260D60D0">
      <w:pPr>
        <w:pStyle w:val="Normal1"/>
        <w:numPr>
          <w:ilvl w:val="0"/>
          <w:numId w:val="2"/>
        </w:numPr>
        <w:ind w:left="284" w:hanging="437"/>
      </w:pPr>
      <w:r>
        <w:t>Whether should URSU establish Crisis Communication team or not</w:t>
      </w:r>
    </w:p>
    <w:p w:rsidR="00206597" w:rsidP="00460876" w14:paraId="6A47D836" w14:textId="199E7599">
      <w:pPr>
        <w:pStyle w:val="Normal1"/>
        <w:numPr>
          <w:ilvl w:val="0"/>
          <w:numId w:val="2"/>
        </w:numPr>
        <w:ind w:left="284" w:hanging="437"/>
      </w:pPr>
      <w:r>
        <w:t>Support student groups with Anti-Racism and Oppression campaign</w:t>
      </w:r>
    </w:p>
    <w:p w:rsidR="000E2E59" w14:paraId="19A8ABFD" w14:textId="77777777">
      <w:pPr>
        <w:pStyle w:val="Normal1"/>
        <w:ind w:left="-540"/>
      </w:pPr>
    </w:p>
    <w:p w:rsidR="000E2E59" w14:paraId="76DABE2E" w14:textId="77777777">
      <w:pPr>
        <w:pStyle w:val="Normal1"/>
        <w:ind w:left="-540"/>
      </w:pPr>
    </w:p>
    <w:p w:rsidR="000E2E59" w14:paraId="40BEF088" w14:textId="77777777">
      <w:pPr>
        <w:pStyle w:val="Normal1"/>
        <w:ind w:left="-540"/>
      </w:pPr>
    </w:p>
    <w:p w:rsidR="000E2E59" w14:paraId="781E7B21" w14:textId="77777777">
      <w:pPr>
        <w:pStyle w:val="Normal1"/>
        <w:ind w:left="-540"/>
      </w:pPr>
    </w:p>
    <w:p w:rsidR="000E2E59" w14:paraId="44668624" w14:textId="77777777">
      <w:pPr>
        <w:pStyle w:val="Normal1"/>
        <w:ind w:left="-540"/>
      </w:pPr>
    </w:p>
    <w:p w:rsidR="000E2E59" w:rsidP="00206597" w14:paraId="376F6424" w14:textId="1E7511A0">
      <w:pPr>
        <w:pStyle w:val="Normal1"/>
        <w:ind w:left="-540"/>
      </w:pPr>
      <w:r>
        <w:t>Upcoming events/meetings</w:t>
      </w:r>
    </w:p>
    <w:p w:rsidR="00206597" w:rsidP="00206597" w14:paraId="0C31E744" w14:textId="3EA5B21B">
      <w:pPr>
        <w:pStyle w:val="Normal1"/>
        <w:numPr>
          <w:ilvl w:val="0"/>
          <w:numId w:val="5"/>
        </w:numPr>
      </w:pPr>
      <w:r>
        <w:t>Community Fridge</w:t>
      </w:r>
    </w:p>
    <w:p w:rsidR="000E2E59" w14:paraId="47618AE6" w14:textId="77777777">
      <w:pPr>
        <w:pStyle w:val="Normal1"/>
        <w:ind w:left="-540"/>
      </w:pPr>
    </w:p>
    <w:p w:rsidR="000E2E59" w14:paraId="041A80E3" w14:textId="77777777">
      <w:pPr>
        <w:pStyle w:val="Normal1"/>
        <w:ind w:left="-540"/>
      </w:pPr>
    </w:p>
    <w:p w:rsidR="000E2E59" w14:paraId="07CF2417" w14:textId="77777777">
      <w:pPr>
        <w:pStyle w:val="Normal1"/>
        <w:ind w:left="-540"/>
      </w:pPr>
    </w:p>
    <w:p w:rsidR="000E2E59" w14:paraId="30A82C7F" w14:textId="77777777">
      <w:pPr>
        <w:pStyle w:val="Normal1"/>
        <w:ind w:left="-540"/>
      </w:pPr>
    </w:p>
    <w:p w:rsidR="000E2E59" w14:paraId="3EBFC912" w14:textId="77777777">
      <w:pPr>
        <w:pStyle w:val="Normal1"/>
        <w:ind w:left="-540"/>
      </w:pPr>
    </w:p>
    <w:p w:rsidR="000E2E59" w14:paraId="5E919593" w14:textId="77777777">
      <w:pPr>
        <w:pStyle w:val="Normal1"/>
        <w:ind w:left="-540"/>
      </w:pPr>
    </w:p>
    <w:p w:rsidR="000E2E59" w14:paraId="122400AC" w14:textId="77777777">
      <w:pPr>
        <w:pStyle w:val="Normal1"/>
        <w:ind w:left="-540"/>
      </w:pPr>
    </w:p>
    <w:sectPr>
      <w:headerReference w:type="default" r:id="rId4"/>
      <w:footerReference w:type="default" r:id="rId5"/>
      <w:pgSz w:w="12240" w:h="15840"/>
      <w:pgMar w:top="2160" w:right="900" w:bottom="126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E59" w14:paraId="7F37F22C" w14:textId="77777777">
    <w:pPr>
      <w:pStyle w:val="Normal1"/>
      <w:ind w:left="-1440" w:right="-1440"/>
    </w:pPr>
    <w:r>
      <w:tab/>
      <w:t xml:space="preserve">Save file as pdf using naming </w:t>
    </w:r>
    <w:r>
      <w:t>format of [constituency/portfolio name][mm.dd.yyy]   i.e. Business 01.26.2021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E59" w14:paraId="07CBFDD1" w14:textId="77777777">
    <w:pPr>
      <w:pStyle w:val="Normal1"/>
      <w:ind w:left="-1440" w:right="-1440"/>
    </w:pPr>
    <w:r>
      <w:rPr>
        <w:noProof/>
        <w:lang w:val="en-US"/>
      </w:rPr>
      <w:drawing>
        <wp:inline distT="114300" distB="114300" distL="114300" distR="114300">
          <wp:extent cx="7748588" cy="20364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748588" cy="203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8512C4"/>
    <w:multiLevelType w:val="multilevel"/>
    <w:tmpl w:val="44EA5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9F7A14"/>
    <w:multiLevelType w:val="hybridMultilevel"/>
    <w:tmpl w:val="4374414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925C11"/>
    <w:multiLevelType w:val="multilevel"/>
    <w:tmpl w:val="7854B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801EBE"/>
    <w:multiLevelType w:val="hybridMultilevel"/>
    <w:tmpl w:val="307A28DE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75A1019F"/>
    <w:multiLevelType w:val="multilevel"/>
    <w:tmpl w:val="A810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59"/>
    <w:rsid w:val="000E2E59"/>
    <w:rsid w:val="00140C54"/>
    <w:rsid w:val="00206597"/>
    <w:rsid w:val="002B6E14"/>
    <w:rsid w:val="00460876"/>
    <w:rsid w:val="00957026"/>
    <w:rsid w:val="00A56D5F"/>
    <w:rsid w:val="00DF5A3C"/>
  </w:rsids>
  <m:mathPr>
    <m:mathFont m:val="Cambria Math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016E074E"/>
  <w15:docId w15:val="{3AACE4F2-16E3-A843-B141-263EC1A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87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955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Ziyang Zeo Li</cp:lastModifiedBy>
  <cp:revision>2</cp:revision>
  <dcterms:created xsi:type="dcterms:W3CDTF">2021-06-06T21:02:00Z</dcterms:created>
  <dcterms:modified xsi:type="dcterms:W3CDTF">2021-06-06T21:02:00Z</dcterms:modified>
</cp:coreProperties>
</file>